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E" w:rsidRPr="00EB68DE" w:rsidRDefault="00EB68DE" w:rsidP="00EB68D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山梨県小中学校体育連盟主催大会　合</w:t>
      </w:r>
      <w:bookmarkStart w:id="0" w:name="_GoBack"/>
      <w:bookmarkEnd w:id="0"/>
      <w:r w:rsidRPr="00EB68DE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同チーム参加規程　</w:t>
      </w:r>
    </w:p>
    <w:p w:rsidR="00EB68DE" w:rsidRPr="00EB68DE" w:rsidRDefault="00EB68DE" w:rsidP="00EB68D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山梨県小中学校体育連盟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１　趣　旨</w:t>
      </w:r>
    </w:p>
    <w:p w:rsidR="00EB68DE" w:rsidRDefault="00EB68DE" w:rsidP="00EB68D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山梨県小中学校体育連盟の主催する大会への参加を認める合同チームは、あくまで　　　</w:t>
      </w:r>
    </w:p>
    <w:p w:rsidR="00EB68DE" w:rsidRDefault="00EB68DE" w:rsidP="00EB68DE">
      <w:pPr>
        <w:overflowPunct w:val="0"/>
        <w:ind w:firstLineChars="300" w:firstLine="678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も少人数の運動部による単独チームで大会参加が出来ない場合の救済措置であり、　　　</w:t>
      </w:r>
    </w:p>
    <w:p w:rsidR="00EB68DE" w:rsidRPr="00EB68DE" w:rsidRDefault="00EB68DE" w:rsidP="00EB68DE">
      <w:pPr>
        <w:overflowPunct w:val="0"/>
        <w:ind w:firstLineChars="300" w:firstLine="67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勝利至上主義のためのチーム編成であってはならない。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参加を認める大会・競技種目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（１）山梨県小中学校体育連盟主催大会（教育内大会）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「県中学校総合体育大会」「県中学校選手権大会」「県中学校新人体育大会」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（２）競技種目と必要最低人数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合同チームを認める競技は、個人種目のない下記７競技とする。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9"/>
      </w:tblGrid>
      <w:tr w:rsidR="00EB68DE" w:rsidRPr="00EB68DE" w:rsidTr="00EB68DE">
        <w:trPr>
          <w:trHeight w:val="785"/>
        </w:trPr>
        <w:tc>
          <w:tcPr>
            <w:tcW w:w="8649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EB68DE" w:rsidRPr="00EB68DE" w:rsidRDefault="00EB68DE" w:rsidP="00EB68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・バスケットボール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５人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・サッカー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１１人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・ハンドボール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７人</w:t>
            </w:r>
          </w:p>
          <w:p w:rsidR="00EB68DE" w:rsidRPr="00EB68DE" w:rsidRDefault="00EB68DE" w:rsidP="00EB68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・軟式野球　　　　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９人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・バレーボール　６人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・ソフトボール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９人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EB68DE" w:rsidRPr="00EB68DE" w:rsidRDefault="00EB68DE" w:rsidP="00EB68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・ラグビー　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１２人</w:t>
            </w:r>
            <w:r w:rsidRPr="00EB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B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</w:tbl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３　参加の条件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（１）合同チーム</w:t>
      </w:r>
      <w:r w:rsidRPr="00EB68D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（複数校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）として、当該校の校長が認めたものであること。</w:t>
      </w:r>
    </w:p>
    <w:p w:rsidR="00EB68DE" w:rsidRDefault="00EB68DE" w:rsidP="00EB68D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（２）各校の学校教育計画に基づき運動部（顧問は校長・教員・部活動指導員）として位置　　　　　</w:t>
      </w:r>
    </w:p>
    <w:p w:rsidR="00EB68DE" w:rsidRPr="00EB68DE" w:rsidRDefault="00EB68DE" w:rsidP="00EB68DE">
      <w:pPr>
        <w:overflowPunct w:val="0"/>
        <w:ind w:firstLineChars="500" w:firstLine="10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づけられており、計画的に日常の活動をしていること。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（３）合同チームの各校は、山梨県小中学校体育連盟に加盟していること。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EB68DE" w:rsidRPr="00EB68DE" w:rsidRDefault="00EB68DE" w:rsidP="00EB68D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４　編成の条件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（１）合同チームのメンバーは、同一支部内における</w:t>
      </w:r>
      <w:r w:rsidRPr="00EB68DE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複数校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であることを原則とする。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B68D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（２）</w:t>
      </w:r>
      <w:r w:rsidRPr="00EB68DE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合同チームは、部員数が競技人数を下回った学校同士の編成を原則とする。</w:t>
      </w:r>
    </w:p>
    <w:p w:rsidR="00EB68DE" w:rsidRDefault="00EB68DE" w:rsidP="00EB68DE">
      <w:pPr>
        <w:overflowPunct w:val="0"/>
        <w:ind w:left="108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 w:rsidRPr="00EB68DE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但し、合同を組む学校のうち１校の部員数が競技人数を上回っている場合も編成を</w:t>
      </w:r>
    </w:p>
    <w:p w:rsidR="00EB68DE" w:rsidRPr="00EB68DE" w:rsidRDefault="00EB68DE" w:rsidP="00EB68DE">
      <w:pPr>
        <w:overflowPunct w:val="0"/>
        <w:ind w:left="1080"/>
        <w:textAlignment w:val="baseline"/>
        <w:rPr>
          <w:rFonts w:ascii="ＭＳ 明朝" w:eastAsia="ＭＳ 明朝" w:hAnsi="Times New Roman" w:cs="Times New Roman"/>
          <w:b/>
          <w:color w:val="000000"/>
          <w:spacing w:val="4"/>
          <w:kern w:val="0"/>
          <w:szCs w:val="21"/>
        </w:rPr>
      </w:pPr>
      <w:r w:rsidRPr="00EB68DE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認める。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（３）各支部が合同チームとして認定し、支部大会や県大会の出場を認めていること。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尚、合同チーム名は、校名連記とすること。</w:t>
      </w:r>
    </w:p>
    <w:p w:rsidR="00EB68DE" w:rsidRDefault="00EB68DE" w:rsidP="00EB68DE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（４）合同チームの監督・引率は、出場校の校長・教員・部活動指導員とする。</w:t>
      </w:r>
      <w:r w:rsidRPr="00EB68DE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但し、代表　　　　　</w:t>
      </w:r>
    </w:p>
    <w:p w:rsidR="00EB68DE" w:rsidRPr="00EB68DE" w:rsidRDefault="00EB68DE" w:rsidP="00EB68DE">
      <w:pPr>
        <w:overflowPunct w:val="0"/>
        <w:ind w:firstLineChars="500" w:firstLine="108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引率・監督は当該校の校長・教員とする。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（５）代表者会議には、代表校の校長・教員・部活動指導員が出席すること。</w:t>
      </w:r>
    </w:p>
    <w:p w:rsidR="00EB68DE" w:rsidRDefault="00EB68DE" w:rsidP="00EB68D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（６）合同チームの申請については、合同チーム編成時に各支部長から、県小中学校体育連　　　　　</w:t>
      </w:r>
    </w:p>
    <w:p w:rsidR="00EB68DE" w:rsidRDefault="00EB68DE" w:rsidP="00EB68DE">
      <w:pPr>
        <w:overflowPunct w:val="0"/>
        <w:ind w:firstLineChars="500" w:firstLine="108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盟事務局に教育内３大会毎（支部予選から県大会）の申込期日までに申請を済ませる　　　　　</w:t>
      </w:r>
    </w:p>
    <w:p w:rsidR="00EB68DE" w:rsidRPr="00EB68DE" w:rsidRDefault="00EB68DE" w:rsidP="00EB68DE">
      <w:pPr>
        <w:overflowPunct w:val="0"/>
        <w:ind w:firstLineChars="500" w:firstLine="10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こと。申請書については別に定める。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５　その他</w:t>
      </w:r>
    </w:p>
    <w:p w:rsidR="00EB68DE" w:rsidRDefault="00EB68DE" w:rsidP="00EB68D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（１）合同チームに関する詳細（関東大会出場・各種大会のシード枠・ユニフォームの取り　　　　　</w:t>
      </w:r>
    </w:p>
    <w:p w:rsidR="00EB68DE" w:rsidRDefault="00EB68DE" w:rsidP="00EB68DE">
      <w:pPr>
        <w:overflowPunct w:val="0"/>
        <w:ind w:firstLineChars="500" w:firstLine="108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扱い等）については、各専門部で定め、大会要項に明記する。その際、合同チームも　　　　　</w:t>
      </w:r>
    </w:p>
    <w:p w:rsidR="00EB68DE" w:rsidRPr="00EB68DE" w:rsidRDefault="00EB68DE" w:rsidP="00EB68DE">
      <w:pPr>
        <w:overflowPunct w:val="0"/>
        <w:ind w:firstLineChars="500" w:firstLine="10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単独チームと同様に勝ち上がれることを明記する。</w:t>
      </w:r>
    </w:p>
    <w:p w:rsidR="00EB68DE" w:rsidRPr="00EB68DE" w:rsidRDefault="00EB68DE" w:rsidP="00EB68DE">
      <w:pPr>
        <w:overflowPunct w:val="0"/>
        <w:ind w:left="43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（２）合同チームの参加規定に問題が生じた場合は、県小中体連事務局と協議する。</w:t>
      </w:r>
    </w:p>
    <w:p w:rsidR="00EB68DE" w:rsidRPr="00EB68DE" w:rsidRDefault="00EB68DE" w:rsidP="00EB68DE">
      <w:pPr>
        <w:overflowPunct w:val="0"/>
        <w:ind w:left="43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尚、規程の見直しについては、理事会にて協議する。</w:t>
      </w:r>
    </w:p>
    <w:p w:rsidR="00EB68DE" w:rsidRDefault="00EB68DE" w:rsidP="00EB68DE">
      <w:pPr>
        <w:overflowPunct w:val="0"/>
        <w:ind w:left="432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（３）本規定以外に、他の必要事項がある場合、本連盟の常任理事会等で検討し、理事会の　　　</w:t>
      </w:r>
    </w:p>
    <w:p w:rsidR="00EB68DE" w:rsidRPr="00EB68DE" w:rsidRDefault="00EB68DE" w:rsidP="00EB68DE">
      <w:pPr>
        <w:overflowPunct w:val="0"/>
        <w:ind w:left="432" w:firstLineChars="300" w:firstLine="6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承認を得て各競技大会要項に掲載する。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本規定は、平成１５年</w:t>
      </w:r>
      <w:r w:rsidRPr="00EB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４月１日より施行し、平成１５年度県選手権大会から実施する。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 xml:space="preserve">　平成１６年２月１０日　一部修正</w:t>
      </w:r>
      <w:r w:rsidRPr="00EB68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平成２８年２月　４日　一部修正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 xml:space="preserve">　平成２２年６月　３日　付記</w:t>
      </w:r>
      <w:r w:rsidRPr="00EB68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r w:rsidRPr="00EB68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 xml:space="preserve">　平成２９年２月　７日　一部修正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 xml:space="preserve">　平成２３年２月　３日　一部修正　　　　</w:t>
      </w:r>
      <w:r w:rsidRPr="00EB68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平成３０年２月　８日　一部修正</w:t>
      </w:r>
    </w:p>
    <w:p w:rsidR="00EB68DE" w:rsidRDefault="00EB68DE" w:rsidP="00EB68DE">
      <w:pPr>
        <w:tabs>
          <w:tab w:val="left" w:pos="4524"/>
          <w:tab w:val="left" w:pos="4632"/>
        </w:tabs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8"/>
          <w:szCs w:val="18"/>
        </w:rPr>
      </w:pP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r w:rsidRPr="00EB68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EB68DE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 xml:space="preserve">　平成２５年６月　６日　一部修正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</w:t>
      </w:r>
      <w:r w:rsidRPr="00EB68D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</w:t>
      </w:r>
      <w:r w:rsidRPr="00EB68D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8"/>
          <w:szCs w:val="18"/>
        </w:rPr>
        <w:t>平成３１年２月　７日　一部修正</w:t>
      </w:r>
    </w:p>
    <w:p w:rsidR="00B32395" w:rsidRDefault="00B32395" w:rsidP="00EB68DE">
      <w:pPr>
        <w:tabs>
          <w:tab w:val="left" w:pos="4524"/>
          <w:tab w:val="left" w:pos="4632"/>
        </w:tabs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8"/>
          <w:szCs w:val="18"/>
        </w:rPr>
      </w:pPr>
    </w:p>
    <w:p w:rsidR="00B32395" w:rsidRPr="00EB68DE" w:rsidRDefault="00B32395" w:rsidP="00EB68DE">
      <w:pPr>
        <w:tabs>
          <w:tab w:val="left" w:pos="4524"/>
          <w:tab w:val="left" w:pos="4632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>合</w:t>
      </w:r>
      <w:r w:rsidRPr="00EB68DE">
        <w:rPr>
          <w:rFonts w:ascii="ＭＳ ゴシック" w:eastAsia="ＭＳ 明朝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EB68DE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>同</w:t>
      </w:r>
      <w:r w:rsidRPr="00EB68DE">
        <w:rPr>
          <w:rFonts w:ascii="ＭＳ ゴシック" w:eastAsia="ＭＳ 明朝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>チ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>ー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>ム</w:t>
      </w:r>
      <w:r w:rsidRPr="00EB68DE">
        <w:rPr>
          <w:rFonts w:ascii="ＭＳ ゴシック" w:eastAsia="ＭＳ 明朝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EB68DE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>申</w:t>
      </w:r>
      <w:r w:rsidRPr="00EB68DE">
        <w:rPr>
          <w:rFonts w:ascii="ＭＳ ゴシック" w:eastAsia="ＭＳ 明朝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EB68DE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>請</w:t>
      </w:r>
      <w:r w:rsidRPr="00EB68DE">
        <w:rPr>
          <w:rFonts w:ascii="ＭＳ ゴシック" w:eastAsia="ＭＳ 明朝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EB68DE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48"/>
          <w:szCs w:val="48"/>
        </w:rPr>
        <w:t>書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</w:t>
      </w:r>
      <w:r w:rsidR="003B0F2F">
        <w:rPr>
          <w:rFonts w:ascii="Times New Roman" w:eastAsia="ＭＳ 明朝" w:hAnsi="Times New Roman" w:cs="Times New Roman"/>
          <w:color w:val="000000"/>
          <w:kern w:val="0"/>
          <w:szCs w:val="21"/>
        </w:rPr>
        <w:t>令和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　　　　日</w:t>
      </w:r>
    </w:p>
    <w:p w:rsidR="00EB68DE" w:rsidRPr="003B0F2F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B68D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山梨県小中学校体育連盟会長　　殿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山梨県小中学校体育連盟　　　　　　支部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支部長　　　　　　　　　　　　　　印</w:t>
      </w:r>
    </w:p>
    <w:p w:rsid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貴連盟大会に合同チームとして、参加したいので下記のとおり申請いたします。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大会名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     </w:t>
      </w:r>
      <w:r w:rsidRPr="00EB68D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総合体育大会　・　選手権大会　・　新人体育大会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＊〇で囲むこと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ＭＳ 明朝" w:hint="eastAsia"/>
          <w:color w:val="000000"/>
          <w:spacing w:val="4"/>
          <w:w w:val="200"/>
          <w:kern w:val="0"/>
          <w:szCs w:val="21"/>
        </w:rPr>
        <w:t>記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種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</w:p>
    <w:p w:rsidR="00B32395" w:rsidRPr="00EB68DE" w:rsidRDefault="00B32395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学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中学校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中学校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　　名　）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　　名　）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在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</w:p>
    <w:p w:rsidR="00B32395" w:rsidRDefault="00B32395" w:rsidP="00EB68D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Ａ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  <w:r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監　督　名</w:t>
      </w:r>
      <w:r w:rsidR="00B32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32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B32395"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  <w:r w:rsidR="00B32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  <w:r w:rsidR="00B32395"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外部指導者</w:t>
      </w:r>
      <w:r w:rsidR="00B32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32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B32395"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  <w:r w:rsidR="00B32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  <w:r w:rsidR="00B32395"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代表校校長</w:t>
      </w:r>
      <w:r w:rsidR="00B32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32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B32395"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EB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代表校教員</w:t>
      </w:r>
      <w:r w:rsidR="00B32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3239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B32395" w:rsidRPr="00EB68DE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B68DE" w:rsidRPr="00EB68DE" w:rsidRDefault="00EB68DE" w:rsidP="00EB68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A340B1" w:rsidRPr="00B32395" w:rsidRDefault="00EB68DE" w:rsidP="00B3239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B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※３校で合同チームを編成する場合は、記載欄を増やして使用すること。</w:t>
      </w:r>
    </w:p>
    <w:sectPr w:rsidR="00A340B1" w:rsidRPr="00B32395" w:rsidSect="00EB68DE">
      <w:pgSz w:w="11906" w:h="16838" w:code="9"/>
      <w:pgMar w:top="567" w:right="1304" w:bottom="567" w:left="1304" w:header="720" w:footer="720" w:gutter="0"/>
      <w:pgNumType w:start="42"/>
      <w:cols w:space="720"/>
      <w:noEndnote/>
      <w:docGrid w:type="linesAndChars" w:linePitch="28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E"/>
    <w:rsid w:val="003B0F2F"/>
    <w:rsid w:val="00A340B1"/>
    <w:rsid w:val="00B32395"/>
    <w:rsid w:val="00E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隆夫</dc:creator>
  <cp:keywords/>
  <dc:description/>
  <cp:lastModifiedBy>owner</cp:lastModifiedBy>
  <cp:revision>2</cp:revision>
  <dcterms:created xsi:type="dcterms:W3CDTF">2019-02-13T09:40:00Z</dcterms:created>
  <dcterms:modified xsi:type="dcterms:W3CDTF">2020-04-14T04:16:00Z</dcterms:modified>
</cp:coreProperties>
</file>